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7B8B" w:rsidRPr="0045032D" w:rsidRDefault="00427B8B" w:rsidP="00427B8B">
      <w:pPr>
        <w:pStyle w:val="Kop1"/>
        <w:rPr>
          <w:rFonts w:ascii="Arial" w:hAnsi="Arial" w:cs="Arial"/>
          <w:color w:val="0079B2"/>
          <w:sz w:val="28"/>
          <w:szCs w:val="28"/>
        </w:rPr>
      </w:pPr>
      <w:r w:rsidRPr="0045032D">
        <w:rPr>
          <w:rFonts w:ascii="Arial" w:hAnsi="Arial" w:cs="Arial"/>
          <w:color w:val="0079B2"/>
          <w:sz w:val="28"/>
          <w:szCs w:val="28"/>
        </w:rPr>
        <w:t xml:space="preserve">Practicum 2: Zetmeel </w:t>
      </w:r>
      <w:r w:rsidRPr="00E76BC8">
        <w:rPr>
          <w:rFonts w:ascii="Arial" w:hAnsi="Arial" w:cs="Arial"/>
          <w:color w:val="0079B2"/>
          <w:sz w:val="28"/>
          <w:szCs w:val="28"/>
        </w:rPr>
        <w:t>aantonen</w:t>
      </w:r>
      <w:r w:rsidRPr="0045032D">
        <w:rPr>
          <w:rFonts w:ascii="Arial" w:hAnsi="Arial" w:cs="Arial"/>
          <w:color w:val="0079B2"/>
          <w:sz w:val="28"/>
          <w:szCs w:val="28"/>
        </w:rPr>
        <w:t xml:space="preserve"> in voedingsmiddelen</w:t>
      </w:r>
    </w:p>
    <w:p w:rsidR="00427B8B" w:rsidRDefault="00427B8B" w:rsidP="00427B8B"/>
    <w:p w:rsidR="00427B8B" w:rsidRDefault="00427B8B" w:rsidP="00427B8B">
      <w:pPr>
        <w:rPr>
          <w:rFonts w:ascii="Arial" w:hAnsi="Arial" w:cs="Arial"/>
          <w:sz w:val="24"/>
          <w:szCs w:val="24"/>
        </w:rPr>
      </w:pPr>
      <w:r>
        <w:rPr>
          <w:rFonts w:ascii="Arial" w:hAnsi="Arial" w:cs="Arial"/>
          <w:sz w:val="24"/>
          <w:szCs w:val="24"/>
        </w:rPr>
        <w:t xml:space="preserve">In de lesstof heb je geleerd wat een voedingsmiddel is en wat een voedingsstof is. Ook heb je geleerd dat je met indicatoren bepaalde stoffen kunt aantonen. In dit practicum gebruiken we de indicator jodium om zetmeel aan te tonen in voedingsmiddelen. Van dit practicum maak je een practicumverslag. </w:t>
      </w:r>
    </w:p>
    <w:p w:rsidR="00427B8B" w:rsidRPr="00DA6190" w:rsidRDefault="00427B8B" w:rsidP="00427B8B">
      <w:pPr>
        <w:rPr>
          <w:rFonts w:ascii="Arial" w:hAnsi="Arial" w:cs="Arial"/>
          <w:color w:val="9B2B3D"/>
          <w:sz w:val="24"/>
          <w:szCs w:val="24"/>
        </w:rPr>
      </w:pPr>
      <w:r w:rsidRPr="00DA6190">
        <w:rPr>
          <w:rFonts w:ascii="Arial" w:hAnsi="Arial" w:cs="Arial"/>
          <w:color w:val="9B2B3D"/>
          <w:sz w:val="24"/>
          <w:szCs w:val="24"/>
        </w:rPr>
        <w:t>Waar ga ik heen?</w:t>
      </w:r>
    </w:p>
    <w:p w:rsidR="00427B8B" w:rsidRDefault="00427B8B" w:rsidP="00427B8B">
      <w:pPr>
        <w:rPr>
          <w:rFonts w:ascii="Arial" w:hAnsi="Arial" w:cs="Arial"/>
          <w:sz w:val="24"/>
          <w:szCs w:val="24"/>
        </w:rPr>
      </w:pPr>
      <w:r>
        <w:rPr>
          <w:rFonts w:ascii="Arial" w:hAnsi="Arial" w:cs="Arial"/>
          <w:sz w:val="24"/>
          <w:szCs w:val="24"/>
        </w:rPr>
        <w:t xml:space="preserve">Bedenk 2 leerdoelen of vaardigheidsdoelen waar je tijdens deze opdracht aan gaat werken. Noteer deze 2 leerdoelen of vaardigheidsdoelen in je onderzoeksverslag. </w:t>
      </w:r>
    </w:p>
    <w:p w:rsidR="00427B8B" w:rsidRDefault="00427B8B" w:rsidP="00427B8B">
      <w:pPr>
        <w:rPr>
          <w:rFonts w:ascii="Arial" w:hAnsi="Arial" w:cs="Arial"/>
          <w:sz w:val="24"/>
          <w:szCs w:val="24"/>
        </w:rPr>
      </w:pPr>
      <w:r>
        <w:rPr>
          <w:rFonts w:ascii="Arial" w:hAnsi="Arial"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27B8B" w:rsidRPr="00DA6190" w:rsidRDefault="00427B8B" w:rsidP="00427B8B">
      <w:pPr>
        <w:rPr>
          <w:rFonts w:ascii="Arial" w:hAnsi="Arial" w:cs="Arial"/>
          <w:color w:val="9B2B3D"/>
          <w:sz w:val="24"/>
          <w:szCs w:val="24"/>
        </w:rPr>
      </w:pPr>
      <w:r w:rsidRPr="00DA6190">
        <w:rPr>
          <w:rFonts w:ascii="Arial" w:hAnsi="Arial" w:cs="Arial"/>
          <w:color w:val="9B2B3D"/>
          <w:sz w:val="24"/>
          <w:szCs w:val="24"/>
        </w:rPr>
        <w:t xml:space="preserve">Hoe ga ik de leerdoelen of vaardigheidsdoelen halen? </w:t>
      </w:r>
    </w:p>
    <w:p w:rsidR="00427B8B" w:rsidRDefault="00427B8B" w:rsidP="00427B8B">
      <w:pPr>
        <w:rPr>
          <w:rFonts w:ascii="Arial" w:hAnsi="Arial" w:cs="Arial"/>
          <w:sz w:val="24"/>
          <w:szCs w:val="24"/>
        </w:rPr>
      </w:pPr>
      <w:r>
        <w:rPr>
          <w:rFonts w:ascii="Arial" w:hAnsi="Arial" w:cs="Arial"/>
          <w:sz w:val="24"/>
          <w:szCs w:val="24"/>
        </w:rPr>
        <w:t xml:space="preserve">Bedenk hoe je je leerdoelen of vaardigheidsdoelen gaat halen. </w:t>
      </w:r>
    </w:p>
    <w:p w:rsidR="00427B8B" w:rsidRDefault="00427B8B" w:rsidP="00427B8B">
      <w:pPr>
        <w:rPr>
          <w:rFonts w:ascii="Arial" w:hAnsi="Arial" w:cs="Arial"/>
          <w:sz w:val="24"/>
          <w:szCs w:val="24"/>
        </w:rPr>
      </w:pPr>
      <w:r>
        <w:rPr>
          <w:rFonts w:ascii="Arial" w:hAnsi="Arial"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27B8B" w:rsidRDefault="00427B8B" w:rsidP="00427B8B">
      <w:pPr>
        <w:rPr>
          <w:rFonts w:ascii="Arial" w:hAnsi="Arial" w:cs="Arial"/>
          <w:color w:val="9B2B3D"/>
          <w:sz w:val="24"/>
          <w:szCs w:val="24"/>
        </w:rPr>
      </w:pPr>
      <w:r w:rsidRPr="00DA6190">
        <w:rPr>
          <w:rFonts w:ascii="Arial" w:hAnsi="Arial" w:cs="Arial"/>
          <w:color w:val="9B2B3D"/>
          <w:sz w:val="24"/>
          <w:szCs w:val="24"/>
        </w:rPr>
        <w:t>Aan de slag</w:t>
      </w:r>
    </w:p>
    <w:p w:rsidR="00427B8B" w:rsidRPr="00E76BC8" w:rsidRDefault="00427B8B" w:rsidP="00427B8B">
      <w:pPr>
        <w:rPr>
          <w:rFonts w:ascii="Arial" w:hAnsi="Arial" w:cs="Arial"/>
          <w:color w:val="0079B2"/>
          <w:sz w:val="24"/>
          <w:szCs w:val="24"/>
        </w:rPr>
      </w:pPr>
      <w:r w:rsidRPr="00E76BC8">
        <w:rPr>
          <w:rFonts w:ascii="Arial" w:hAnsi="Arial" w:cs="Arial"/>
          <w:color w:val="0079B2"/>
          <w:sz w:val="24"/>
          <w:szCs w:val="24"/>
        </w:rPr>
        <w:t>Onderzoeksvraag</w:t>
      </w:r>
    </w:p>
    <w:p w:rsidR="00427B8B" w:rsidRDefault="00427B8B" w:rsidP="00427B8B">
      <w:pPr>
        <w:rPr>
          <w:rFonts w:ascii="Arial" w:hAnsi="Arial" w:cs="Arial"/>
          <w:sz w:val="24"/>
          <w:szCs w:val="24"/>
        </w:rPr>
      </w:pPr>
      <w:r>
        <w:rPr>
          <w:rFonts w:ascii="Arial" w:hAnsi="Arial" w:cs="Arial"/>
          <w:sz w:val="24"/>
          <w:szCs w:val="24"/>
        </w:rPr>
        <w:t>In welke 5 voedingsmiddelen die je onderzoekt zit de koolhydraat zetmeel?</w:t>
      </w:r>
    </w:p>
    <w:p w:rsidR="00427B8B" w:rsidRPr="00CD1156" w:rsidRDefault="00427B8B" w:rsidP="00427B8B">
      <w:pPr>
        <w:rPr>
          <w:rFonts w:ascii="Arial" w:hAnsi="Arial" w:cs="Arial"/>
          <w:color w:val="0079B2"/>
          <w:sz w:val="24"/>
          <w:szCs w:val="24"/>
        </w:rPr>
      </w:pPr>
      <w:r w:rsidRPr="00CD1156">
        <w:rPr>
          <w:rFonts w:ascii="Arial" w:hAnsi="Arial" w:cs="Arial"/>
          <w:color w:val="0079B2"/>
          <w:sz w:val="24"/>
          <w:szCs w:val="24"/>
        </w:rPr>
        <w:t>Hypothese</w:t>
      </w:r>
    </w:p>
    <w:p w:rsidR="00427B8B" w:rsidRDefault="00427B8B" w:rsidP="00427B8B">
      <w:pPr>
        <w:rPr>
          <w:rFonts w:ascii="Arial" w:hAnsi="Arial" w:cs="Arial"/>
          <w:sz w:val="24"/>
          <w:szCs w:val="24"/>
        </w:rPr>
      </w:pPr>
      <w:r>
        <w:rPr>
          <w:rFonts w:ascii="Arial" w:hAnsi="Arial" w:cs="Arial"/>
          <w:sz w:val="24"/>
          <w:szCs w:val="24"/>
        </w:rPr>
        <w:t xml:space="preserve">In een hypothese beschrijf je welk antwoord je verwacht te krijgen op de onderzoeksvraag. </w:t>
      </w:r>
    </w:p>
    <w:p w:rsidR="00427B8B" w:rsidRDefault="00427B8B" w:rsidP="00427B8B">
      <w:pPr>
        <w:rPr>
          <w:rFonts w:ascii="Arial" w:hAnsi="Arial" w:cs="Arial"/>
          <w:sz w:val="24"/>
          <w:szCs w:val="24"/>
        </w:rPr>
      </w:pPr>
      <w:r>
        <w:rPr>
          <w:rFonts w:ascii="Arial" w:hAnsi="Arial"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27B8B" w:rsidRPr="00CD1156" w:rsidRDefault="00427B8B" w:rsidP="00427B8B">
      <w:pPr>
        <w:rPr>
          <w:rFonts w:ascii="Arial" w:hAnsi="Arial" w:cs="Arial"/>
          <w:color w:val="0079B2"/>
          <w:sz w:val="24"/>
          <w:szCs w:val="24"/>
        </w:rPr>
      </w:pPr>
      <w:r w:rsidRPr="00CD1156">
        <w:rPr>
          <w:rFonts w:ascii="Arial" w:hAnsi="Arial" w:cs="Arial"/>
          <w:color w:val="0079B2"/>
          <w:sz w:val="24"/>
          <w:szCs w:val="24"/>
        </w:rPr>
        <w:t>Materialen</w:t>
      </w:r>
    </w:p>
    <w:p w:rsidR="00427B8B" w:rsidRDefault="00427B8B" w:rsidP="00427B8B">
      <w:pPr>
        <w:rPr>
          <w:rFonts w:ascii="Arial" w:hAnsi="Arial" w:cs="Arial"/>
          <w:sz w:val="24"/>
          <w:szCs w:val="24"/>
        </w:rPr>
      </w:pPr>
      <w:r>
        <w:rPr>
          <w:rFonts w:ascii="Arial" w:hAnsi="Arial" w:cs="Arial"/>
          <w:sz w:val="24"/>
          <w:szCs w:val="24"/>
        </w:rPr>
        <w:t xml:space="preserve">Vermeld hieronder welke materialen je nodig hebt. </w:t>
      </w:r>
    </w:p>
    <w:p w:rsidR="00427B8B" w:rsidRDefault="00427B8B" w:rsidP="00427B8B">
      <w:pPr>
        <w:rPr>
          <w:rFonts w:ascii="Arial" w:hAnsi="Arial" w:cs="Arial"/>
          <w:sz w:val="24"/>
          <w:szCs w:val="24"/>
        </w:rPr>
      </w:pPr>
      <w:r>
        <w:rPr>
          <w:rFonts w:ascii="Arial" w:hAnsi="Arial"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27B8B" w:rsidRPr="00CD1156" w:rsidRDefault="00427B8B" w:rsidP="00427B8B">
      <w:pPr>
        <w:rPr>
          <w:rFonts w:ascii="Arial" w:hAnsi="Arial" w:cs="Arial"/>
          <w:color w:val="0079B2"/>
          <w:sz w:val="24"/>
          <w:szCs w:val="24"/>
        </w:rPr>
      </w:pPr>
      <w:r w:rsidRPr="00CD1156">
        <w:rPr>
          <w:rFonts w:ascii="Arial" w:hAnsi="Arial" w:cs="Arial"/>
          <w:color w:val="0079B2"/>
          <w:sz w:val="24"/>
          <w:szCs w:val="24"/>
        </w:rPr>
        <w:lastRenderedPageBreak/>
        <w:t>Methode</w:t>
      </w:r>
    </w:p>
    <w:p w:rsidR="00427B8B" w:rsidRDefault="00427B8B" w:rsidP="00427B8B">
      <w:pPr>
        <w:pStyle w:val="Lijstalinea"/>
        <w:numPr>
          <w:ilvl w:val="0"/>
          <w:numId w:val="2"/>
        </w:numPr>
        <w:rPr>
          <w:rFonts w:ascii="Arial" w:hAnsi="Arial" w:cs="Arial"/>
          <w:sz w:val="24"/>
          <w:szCs w:val="24"/>
        </w:rPr>
      </w:pPr>
      <w:r>
        <w:rPr>
          <w:rFonts w:ascii="Arial" w:hAnsi="Arial" w:cs="Arial"/>
          <w:sz w:val="24"/>
          <w:szCs w:val="24"/>
        </w:rPr>
        <w:t xml:space="preserve">Nummer de reageerbuizen 1 t/m 5. Maak hiervan een foto voor je practicumverslag. </w:t>
      </w:r>
    </w:p>
    <w:p w:rsidR="00427B8B" w:rsidRDefault="00427B8B" w:rsidP="00427B8B">
      <w:pPr>
        <w:pStyle w:val="Lijstalinea"/>
        <w:numPr>
          <w:ilvl w:val="0"/>
          <w:numId w:val="2"/>
        </w:numPr>
        <w:rPr>
          <w:rFonts w:ascii="Arial" w:hAnsi="Arial" w:cs="Arial"/>
          <w:sz w:val="24"/>
          <w:szCs w:val="24"/>
        </w:rPr>
      </w:pPr>
      <w:r>
        <w:rPr>
          <w:rFonts w:ascii="Arial" w:hAnsi="Arial" w:cs="Arial"/>
          <w:sz w:val="24"/>
          <w:szCs w:val="24"/>
        </w:rPr>
        <w:t xml:space="preserve">Vul ieder buis met een voedingsmiddel. Vaste voedingsmiddelen kun je oplossen in water. </w:t>
      </w:r>
    </w:p>
    <w:p w:rsidR="00427B8B" w:rsidRDefault="00427B8B" w:rsidP="00427B8B">
      <w:pPr>
        <w:pStyle w:val="Lijstalinea"/>
        <w:numPr>
          <w:ilvl w:val="0"/>
          <w:numId w:val="2"/>
        </w:numPr>
        <w:rPr>
          <w:rFonts w:ascii="Arial" w:hAnsi="Arial" w:cs="Arial"/>
          <w:sz w:val="24"/>
          <w:szCs w:val="24"/>
        </w:rPr>
      </w:pPr>
      <w:r>
        <w:rPr>
          <w:rFonts w:ascii="Arial" w:hAnsi="Arial" w:cs="Arial"/>
          <w:sz w:val="24"/>
          <w:szCs w:val="24"/>
        </w:rPr>
        <w:t xml:space="preserve">Noteer in de tabel de kleur van het voedingsmiddel. </w:t>
      </w:r>
    </w:p>
    <w:p w:rsidR="00427B8B" w:rsidRDefault="00427B8B" w:rsidP="00427B8B">
      <w:pPr>
        <w:pStyle w:val="Lijstalinea"/>
        <w:numPr>
          <w:ilvl w:val="0"/>
          <w:numId w:val="2"/>
        </w:numPr>
        <w:rPr>
          <w:rFonts w:ascii="Arial" w:hAnsi="Arial" w:cs="Arial"/>
          <w:sz w:val="24"/>
          <w:szCs w:val="24"/>
        </w:rPr>
      </w:pPr>
      <w:r>
        <w:rPr>
          <w:rFonts w:ascii="Arial" w:hAnsi="Arial" w:cs="Arial"/>
          <w:sz w:val="24"/>
          <w:szCs w:val="24"/>
        </w:rPr>
        <w:t xml:space="preserve">Voeg in iedere buis 2 druppels jodium toe. </w:t>
      </w:r>
    </w:p>
    <w:p w:rsidR="00427B8B" w:rsidRDefault="00427B8B" w:rsidP="00427B8B">
      <w:pPr>
        <w:pStyle w:val="Lijstalinea"/>
        <w:numPr>
          <w:ilvl w:val="0"/>
          <w:numId w:val="2"/>
        </w:numPr>
        <w:rPr>
          <w:rFonts w:ascii="Arial" w:hAnsi="Arial" w:cs="Arial"/>
          <w:sz w:val="24"/>
          <w:szCs w:val="24"/>
        </w:rPr>
      </w:pPr>
      <w:r>
        <w:rPr>
          <w:rFonts w:ascii="Arial" w:hAnsi="Arial" w:cs="Arial"/>
          <w:sz w:val="24"/>
          <w:szCs w:val="24"/>
        </w:rPr>
        <w:t xml:space="preserve">Zwenk de buisjes voorzichtig. </w:t>
      </w:r>
    </w:p>
    <w:p w:rsidR="00427B8B" w:rsidRDefault="00427B8B" w:rsidP="00427B8B">
      <w:pPr>
        <w:pStyle w:val="Lijstalinea"/>
        <w:numPr>
          <w:ilvl w:val="0"/>
          <w:numId w:val="2"/>
        </w:numPr>
        <w:rPr>
          <w:rFonts w:ascii="Arial" w:hAnsi="Arial" w:cs="Arial"/>
          <w:sz w:val="24"/>
          <w:szCs w:val="24"/>
        </w:rPr>
      </w:pPr>
      <w:r>
        <w:rPr>
          <w:rFonts w:ascii="Arial" w:hAnsi="Arial" w:cs="Arial"/>
          <w:sz w:val="24"/>
          <w:szCs w:val="24"/>
        </w:rPr>
        <w:t>Noteer in de tabel de kleur van het voedingsmiddel.</w:t>
      </w:r>
    </w:p>
    <w:p w:rsidR="00427B8B" w:rsidRDefault="00427B8B" w:rsidP="00427B8B">
      <w:pPr>
        <w:rPr>
          <w:rFonts w:ascii="Arial" w:hAnsi="Arial" w:cs="Arial"/>
          <w:color w:val="0079B2"/>
          <w:sz w:val="24"/>
          <w:szCs w:val="24"/>
        </w:rPr>
      </w:pPr>
      <w:r w:rsidRPr="00CD1156">
        <w:rPr>
          <w:rFonts w:ascii="Arial" w:hAnsi="Arial" w:cs="Arial"/>
          <w:color w:val="0079B2"/>
          <w:sz w:val="24"/>
          <w:szCs w:val="24"/>
        </w:rPr>
        <w:t>Resultaten</w:t>
      </w:r>
    </w:p>
    <w:p w:rsidR="00427B8B" w:rsidRPr="00CD1156" w:rsidRDefault="00427B8B" w:rsidP="00427B8B">
      <w:pPr>
        <w:rPr>
          <w:rFonts w:ascii="Arial" w:hAnsi="Arial" w:cs="Arial"/>
          <w:sz w:val="24"/>
          <w:szCs w:val="24"/>
        </w:rPr>
      </w:pPr>
      <w:r>
        <w:rPr>
          <w:rFonts w:ascii="Arial" w:hAnsi="Arial" w:cs="Arial"/>
          <w:sz w:val="24"/>
          <w:szCs w:val="24"/>
        </w:rPr>
        <w:t xml:space="preserve">In de resultaten beschrijf je wat je ziet. Resultaten geef je zoveel mogelijk weer in tabellen en grafieken. </w:t>
      </w:r>
    </w:p>
    <w:tbl>
      <w:tblPr>
        <w:tblStyle w:val="Tabelraster"/>
        <w:tblW w:w="0" w:type="auto"/>
        <w:tblLook w:val="04A0" w:firstRow="1" w:lastRow="0" w:firstColumn="1" w:lastColumn="0" w:noHBand="0" w:noVBand="1"/>
      </w:tblPr>
      <w:tblGrid>
        <w:gridCol w:w="846"/>
        <w:gridCol w:w="2410"/>
        <w:gridCol w:w="2835"/>
        <w:gridCol w:w="2971"/>
      </w:tblGrid>
      <w:tr w:rsidR="00427B8B" w:rsidTr="00DA0CB9">
        <w:tc>
          <w:tcPr>
            <w:tcW w:w="846" w:type="dxa"/>
          </w:tcPr>
          <w:p w:rsidR="00427B8B" w:rsidRDefault="00427B8B" w:rsidP="00DA0CB9">
            <w:pPr>
              <w:rPr>
                <w:rFonts w:ascii="Arial" w:hAnsi="Arial" w:cs="Arial"/>
                <w:sz w:val="24"/>
                <w:szCs w:val="24"/>
              </w:rPr>
            </w:pPr>
            <w:r>
              <w:rPr>
                <w:rFonts w:ascii="Arial" w:hAnsi="Arial" w:cs="Arial"/>
                <w:sz w:val="24"/>
                <w:szCs w:val="24"/>
              </w:rPr>
              <w:t>Buis</w:t>
            </w:r>
          </w:p>
        </w:tc>
        <w:tc>
          <w:tcPr>
            <w:tcW w:w="2410" w:type="dxa"/>
          </w:tcPr>
          <w:p w:rsidR="00427B8B" w:rsidRDefault="00427B8B" w:rsidP="00DA0CB9">
            <w:pPr>
              <w:rPr>
                <w:rFonts w:ascii="Arial" w:hAnsi="Arial" w:cs="Arial"/>
                <w:sz w:val="24"/>
                <w:szCs w:val="24"/>
              </w:rPr>
            </w:pPr>
            <w:r>
              <w:rPr>
                <w:rFonts w:ascii="Arial" w:hAnsi="Arial" w:cs="Arial"/>
                <w:sz w:val="24"/>
                <w:szCs w:val="24"/>
              </w:rPr>
              <w:t>Voedingsmiddel</w:t>
            </w:r>
          </w:p>
        </w:tc>
        <w:tc>
          <w:tcPr>
            <w:tcW w:w="2835" w:type="dxa"/>
          </w:tcPr>
          <w:p w:rsidR="00427B8B" w:rsidRDefault="00427B8B" w:rsidP="00DA0CB9">
            <w:pPr>
              <w:rPr>
                <w:rFonts w:ascii="Arial" w:hAnsi="Arial" w:cs="Arial"/>
                <w:sz w:val="24"/>
                <w:szCs w:val="24"/>
              </w:rPr>
            </w:pPr>
            <w:r>
              <w:rPr>
                <w:rFonts w:ascii="Arial" w:hAnsi="Arial" w:cs="Arial"/>
                <w:sz w:val="24"/>
                <w:szCs w:val="24"/>
              </w:rPr>
              <w:t>Kleur zonder jodium</w:t>
            </w:r>
          </w:p>
        </w:tc>
        <w:tc>
          <w:tcPr>
            <w:tcW w:w="2971" w:type="dxa"/>
          </w:tcPr>
          <w:p w:rsidR="00427B8B" w:rsidRDefault="00427B8B" w:rsidP="00DA0CB9">
            <w:pPr>
              <w:rPr>
                <w:rFonts w:ascii="Arial" w:hAnsi="Arial" w:cs="Arial"/>
                <w:sz w:val="24"/>
                <w:szCs w:val="24"/>
              </w:rPr>
            </w:pPr>
            <w:r>
              <w:rPr>
                <w:rFonts w:ascii="Arial" w:hAnsi="Arial" w:cs="Arial"/>
                <w:sz w:val="24"/>
                <w:szCs w:val="24"/>
              </w:rPr>
              <w:t>Kleur met jodium</w:t>
            </w:r>
          </w:p>
        </w:tc>
      </w:tr>
      <w:tr w:rsidR="00427B8B" w:rsidTr="00DA0CB9">
        <w:tc>
          <w:tcPr>
            <w:tcW w:w="846" w:type="dxa"/>
          </w:tcPr>
          <w:p w:rsidR="00427B8B" w:rsidRDefault="00427B8B" w:rsidP="00DA0CB9">
            <w:pPr>
              <w:rPr>
                <w:rFonts w:ascii="Arial" w:hAnsi="Arial" w:cs="Arial"/>
                <w:sz w:val="24"/>
                <w:szCs w:val="24"/>
              </w:rPr>
            </w:pPr>
            <w:r>
              <w:rPr>
                <w:rFonts w:ascii="Arial" w:hAnsi="Arial" w:cs="Arial"/>
                <w:sz w:val="24"/>
                <w:szCs w:val="24"/>
              </w:rPr>
              <w:t>1</w:t>
            </w:r>
          </w:p>
        </w:tc>
        <w:tc>
          <w:tcPr>
            <w:tcW w:w="2410" w:type="dxa"/>
          </w:tcPr>
          <w:p w:rsidR="00427B8B" w:rsidRDefault="00427B8B" w:rsidP="00DA0CB9">
            <w:pPr>
              <w:rPr>
                <w:rFonts w:ascii="Arial" w:hAnsi="Arial" w:cs="Arial"/>
                <w:sz w:val="24"/>
                <w:szCs w:val="24"/>
              </w:rPr>
            </w:pPr>
          </w:p>
        </w:tc>
        <w:tc>
          <w:tcPr>
            <w:tcW w:w="2835" w:type="dxa"/>
          </w:tcPr>
          <w:p w:rsidR="00427B8B" w:rsidRDefault="00427B8B" w:rsidP="00DA0CB9">
            <w:pPr>
              <w:rPr>
                <w:rFonts w:ascii="Arial" w:hAnsi="Arial" w:cs="Arial"/>
                <w:sz w:val="24"/>
                <w:szCs w:val="24"/>
              </w:rPr>
            </w:pPr>
          </w:p>
        </w:tc>
        <w:tc>
          <w:tcPr>
            <w:tcW w:w="2971" w:type="dxa"/>
          </w:tcPr>
          <w:p w:rsidR="00427B8B" w:rsidRDefault="00427B8B" w:rsidP="00DA0CB9">
            <w:pPr>
              <w:rPr>
                <w:rFonts w:ascii="Arial" w:hAnsi="Arial" w:cs="Arial"/>
                <w:sz w:val="24"/>
                <w:szCs w:val="24"/>
              </w:rPr>
            </w:pPr>
          </w:p>
        </w:tc>
      </w:tr>
      <w:tr w:rsidR="00427B8B" w:rsidTr="00DA0CB9">
        <w:tc>
          <w:tcPr>
            <w:tcW w:w="846" w:type="dxa"/>
          </w:tcPr>
          <w:p w:rsidR="00427B8B" w:rsidRDefault="00427B8B" w:rsidP="00DA0CB9">
            <w:pPr>
              <w:rPr>
                <w:rFonts w:ascii="Arial" w:hAnsi="Arial" w:cs="Arial"/>
                <w:sz w:val="24"/>
                <w:szCs w:val="24"/>
              </w:rPr>
            </w:pPr>
            <w:r>
              <w:rPr>
                <w:rFonts w:ascii="Arial" w:hAnsi="Arial" w:cs="Arial"/>
                <w:sz w:val="24"/>
                <w:szCs w:val="24"/>
              </w:rPr>
              <w:t>2</w:t>
            </w:r>
          </w:p>
        </w:tc>
        <w:tc>
          <w:tcPr>
            <w:tcW w:w="2410" w:type="dxa"/>
          </w:tcPr>
          <w:p w:rsidR="00427B8B" w:rsidRDefault="00427B8B" w:rsidP="00DA0CB9">
            <w:pPr>
              <w:rPr>
                <w:rFonts w:ascii="Arial" w:hAnsi="Arial" w:cs="Arial"/>
                <w:sz w:val="24"/>
                <w:szCs w:val="24"/>
              </w:rPr>
            </w:pPr>
          </w:p>
        </w:tc>
        <w:tc>
          <w:tcPr>
            <w:tcW w:w="2835" w:type="dxa"/>
          </w:tcPr>
          <w:p w:rsidR="00427B8B" w:rsidRDefault="00427B8B" w:rsidP="00DA0CB9">
            <w:pPr>
              <w:rPr>
                <w:rFonts w:ascii="Arial" w:hAnsi="Arial" w:cs="Arial"/>
                <w:sz w:val="24"/>
                <w:szCs w:val="24"/>
              </w:rPr>
            </w:pPr>
          </w:p>
        </w:tc>
        <w:tc>
          <w:tcPr>
            <w:tcW w:w="2971" w:type="dxa"/>
          </w:tcPr>
          <w:p w:rsidR="00427B8B" w:rsidRDefault="00427B8B" w:rsidP="00DA0CB9">
            <w:pPr>
              <w:rPr>
                <w:rFonts w:ascii="Arial" w:hAnsi="Arial" w:cs="Arial"/>
                <w:sz w:val="24"/>
                <w:szCs w:val="24"/>
              </w:rPr>
            </w:pPr>
          </w:p>
        </w:tc>
      </w:tr>
      <w:tr w:rsidR="00427B8B" w:rsidTr="00DA0CB9">
        <w:tc>
          <w:tcPr>
            <w:tcW w:w="846" w:type="dxa"/>
          </w:tcPr>
          <w:p w:rsidR="00427B8B" w:rsidRDefault="00427B8B" w:rsidP="00DA0CB9">
            <w:pPr>
              <w:rPr>
                <w:rFonts w:ascii="Arial" w:hAnsi="Arial" w:cs="Arial"/>
                <w:sz w:val="24"/>
                <w:szCs w:val="24"/>
              </w:rPr>
            </w:pPr>
            <w:r>
              <w:rPr>
                <w:rFonts w:ascii="Arial" w:hAnsi="Arial" w:cs="Arial"/>
                <w:sz w:val="24"/>
                <w:szCs w:val="24"/>
              </w:rPr>
              <w:t>3</w:t>
            </w:r>
          </w:p>
        </w:tc>
        <w:tc>
          <w:tcPr>
            <w:tcW w:w="2410" w:type="dxa"/>
          </w:tcPr>
          <w:p w:rsidR="00427B8B" w:rsidRDefault="00427B8B" w:rsidP="00DA0CB9">
            <w:pPr>
              <w:rPr>
                <w:rFonts w:ascii="Arial" w:hAnsi="Arial" w:cs="Arial"/>
                <w:sz w:val="24"/>
                <w:szCs w:val="24"/>
              </w:rPr>
            </w:pPr>
          </w:p>
        </w:tc>
        <w:tc>
          <w:tcPr>
            <w:tcW w:w="2835" w:type="dxa"/>
          </w:tcPr>
          <w:p w:rsidR="00427B8B" w:rsidRDefault="00427B8B" w:rsidP="00DA0CB9">
            <w:pPr>
              <w:rPr>
                <w:rFonts w:ascii="Arial" w:hAnsi="Arial" w:cs="Arial"/>
                <w:sz w:val="24"/>
                <w:szCs w:val="24"/>
              </w:rPr>
            </w:pPr>
          </w:p>
        </w:tc>
        <w:tc>
          <w:tcPr>
            <w:tcW w:w="2971" w:type="dxa"/>
          </w:tcPr>
          <w:p w:rsidR="00427B8B" w:rsidRDefault="00427B8B" w:rsidP="00DA0CB9">
            <w:pPr>
              <w:rPr>
                <w:rFonts w:ascii="Arial" w:hAnsi="Arial" w:cs="Arial"/>
                <w:sz w:val="24"/>
                <w:szCs w:val="24"/>
              </w:rPr>
            </w:pPr>
          </w:p>
        </w:tc>
      </w:tr>
      <w:tr w:rsidR="00427B8B" w:rsidTr="00DA0CB9">
        <w:tc>
          <w:tcPr>
            <w:tcW w:w="846" w:type="dxa"/>
          </w:tcPr>
          <w:p w:rsidR="00427B8B" w:rsidRDefault="00427B8B" w:rsidP="00DA0CB9">
            <w:pPr>
              <w:rPr>
                <w:rFonts w:ascii="Arial" w:hAnsi="Arial" w:cs="Arial"/>
                <w:sz w:val="24"/>
                <w:szCs w:val="24"/>
              </w:rPr>
            </w:pPr>
            <w:r>
              <w:rPr>
                <w:rFonts w:ascii="Arial" w:hAnsi="Arial" w:cs="Arial"/>
                <w:sz w:val="24"/>
                <w:szCs w:val="24"/>
              </w:rPr>
              <w:t>4</w:t>
            </w:r>
          </w:p>
        </w:tc>
        <w:tc>
          <w:tcPr>
            <w:tcW w:w="2410" w:type="dxa"/>
          </w:tcPr>
          <w:p w:rsidR="00427B8B" w:rsidRDefault="00427B8B" w:rsidP="00DA0CB9">
            <w:pPr>
              <w:rPr>
                <w:rFonts w:ascii="Arial" w:hAnsi="Arial" w:cs="Arial"/>
                <w:sz w:val="24"/>
                <w:szCs w:val="24"/>
              </w:rPr>
            </w:pPr>
          </w:p>
        </w:tc>
        <w:tc>
          <w:tcPr>
            <w:tcW w:w="2835" w:type="dxa"/>
          </w:tcPr>
          <w:p w:rsidR="00427B8B" w:rsidRDefault="00427B8B" w:rsidP="00DA0CB9">
            <w:pPr>
              <w:rPr>
                <w:rFonts w:ascii="Arial" w:hAnsi="Arial" w:cs="Arial"/>
                <w:sz w:val="24"/>
                <w:szCs w:val="24"/>
              </w:rPr>
            </w:pPr>
          </w:p>
        </w:tc>
        <w:tc>
          <w:tcPr>
            <w:tcW w:w="2971" w:type="dxa"/>
          </w:tcPr>
          <w:p w:rsidR="00427B8B" w:rsidRDefault="00427B8B" w:rsidP="00DA0CB9">
            <w:pPr>
              <w:rPr>
                <w:rFonts w:ascii="Arial" w:hAnsi="Arial" w:cs="Arial"/>
                <w:sz w:val="24"/>
                <w:szCs w:val="24"/>
              </w:rPr>
            </w:pPr>
          </w:p>
        </w:tc>
      </w:tr>
      <w:tr w:rsidR="00427B8B" w:rsidTr="00DA0CB9">
        <w:tc>
          <w:tcPr>
            <w:tcW w:w="846" w:type="dxa"/>
          </w:tcPr>
          <w:p w:rsidR="00427B8B" w:rsidRDefault="00427B8B" w:rsidP="00DA0CB9">
            <w:pPr>
              <w:rPr>
                <w:rFonts w:ascii="Arial" w:hAnsi="Arial" w:cs="Arial"/>
                <w:sz w:val="24"/>
                <w:szCs w:val="24"/>
              </w:rPr>
            </w:pPr>
            <w:r>
              <w:rPr>
                <w:rFonts w:ascii="Arial" w:hAnsi="Arial" w:cs="Arial"/>
                <w:sz w:val="24"/>
                <w:szCs w:val="24"/>
              </w:rPr>
              <w:t>5</w:t>
            </w:r>
          </w:p>
        </w:tc>
        <w:tc>
          <w:tcPr>
            <w:tcW w:w="2410" w:type="dxa"/>
          </w:tcPr>
          <w:p w:rsidR="00427B8B" w:rsidRDefault="00427B8B" w:rsidP="00DA0CB9">
            <w:pPr>
              <w:rPr>
                <w:rFonts w:ascii="Arial" w:hAnsi="Arial" w:cs="Arial"/>
                <w:sz w:val="24"/>
                <w:szCs w:val="24"/>
              </w:rPr>
            </w:pPr>
          </w:p>
        </w:tc>
        <w:tc>
          <w:tcPr>
            <w:tcW w:w="2835" w:type="dxa"/>
          </w:tcPr>
          <w:p w:rsidR="00427B8B" w:rsidRDefault="00427B8B" w:rsidP="00DA0CB9">
            <w:pPr>
              <w:rPr>
                <w:rFonts w:ascii="Arial" w:hAnsi="Arial" w:cs="Arial"/>
                <w:sz w:val="24"/>
                <w:szCs w:val="24"/>
              </w:rPr>
            </w:pPr>
          </w:p>
        </w:tc>
        <w:tc>
          <w:tcPr>
            <w:tcW w:w="2971" w:type="dxa"/>
          </w:tcPr>
          <w:p w:rsidR="00427B8B" w:rsidRDefault="00427B8B" w:rsidP="00DA0CB9">
            <w:pPr>
              <w:rPr>
                <w:rFonts w:ascii="Arial" w:hAnsi="Arial" w:cs="Arial"/>
                <w:sz w:val="24"/>
                <w:szCs w:val="24"/>
              </w:rPr>
            </w:pPr>
          </w:p>
        </w:tc>
      </w:tr>
    </w:tbl>
    <w:p w:rsidR="00427B8B" w:rsidRDefault="00427B8B" w:rsidP="00427B8B">
      <w:pPr>
        <w:rPr>
          <w:rFonts w:ascii="Arial" w:hAnsi="Arial" w:cs="Arial"/>
          <w:sz w:val="24"/>
          <w:szCs w:val="24"/>
        </w:rPr>
      </w:pPr>
    </w:p>
    <w:p w:rsidR="00427B8B" w:rsidRPr="00F86C38" w:rsidRDefault="00427B8B" w:rsidP="00427B8B">
      <w:pPr>
        <w:rPr>
          <w:rFonts w:ascii="Arial" w:hAnsi="Arial" w:cs="Arial"/>
          <w:color w:val="0079B2"/>
          <w:sz w:val="24"/>
          <w:szCs w:val="24"/>
        </w:rPr>
      </w:pPr>
      <w:r w:rsidRPr="00F86C38">
        <w:rPr>
          <w:rFonts w:ascii="Arial" w:hAnsi="Arial" w:cs="Arial"/>
          <w:color w:val="0079B2"/>
          <w:sz w:val="24"/>
          <w:szCs w:val="24"/>
        </w:rPr>
        <w:t>Conclusie</w:t>
      </w:r>
    </w:p>
    <w:p w:rsidR="00427B8B" w:rsidRDefault="00427B8B" w:rsidP="00427B8B">
      <w:pPr>
        <w:rPr>
          <w:rFonts w:ascii="Arial" w:hAnsi="Arial" w:cs="Arial"/>
          <w:sz w:val="24"/>
          <w:szCs w:val="24"/>
        </w:rPr>
      </w:pPr>
      <w:r>
        <w:rPr>
          <w:rFonts w:ascii="Arial" w:hAnsi="Arial" w:cs="Arial"/>
          <w:sz w:val="24"/>
          <w:szCs w:val="24"/>
        </w:rPr>
        <w:t xml:space="preserve">In de conclusie geef je antwoord op de onderzoeksvraag. Je begint je conclusie altijd met de onderzoeksvraag. Vervolgens geef je antwoord op de onderzoeksvraag door de resultaten te analyseren en te verwerken.  </w:t>
      </w:r>
    </w:p>
    <w:p w:rsidR="00427B8B" w:rsidRDefault="00427B8B" w:rsidP="00427B8B">
      <w:pPr>
        <w:rPr>
          <w:rFonts w:ascii="Arial" w:hAnsi="Arial" w:cs="Arial"/>
          <w:sz w:val="24"/>
          <w:szCs w:val="24"/>
        </w:rPr>
      </w:pPr>
      <w:r>
        <w:rPr>
          <w:rFonts w:ascii="Arial" w:hAnsi="Arial"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27B8B" w:rsidRPr="00F86C38" w:rsidRDefault="00427B8B" w:rsidP="00427B8B">
      <w:pPr>
        <w:rPr>
          <w:rFonts w:ascii="Arial" w:hAnsi="Arial" w:cs="Arial"/>
          <w:color w:val="0079B2"/>
          <w:sz w:val="24"/>
          <w:szCs w:val="24"/>
        </w:rPr>
      </w:pPr>
      <w:r w:rsidRPr="00F86C38">
        <w:rPr>
          <w:rFonts w:ascii="Arial" w:hAnsi="Arial" w:cs="Arial"/>
          <w:color w:val="0079B2"/>
          <w:sz w:val="24"/>
          <w:szCs w:val="24"/>
        </w:rPr>
        <w:t>Discussie</w:t>
      </w:r>
    </w:p>
    <w:p w:rsidR="00427B8B" w:rsidRDefault="00427B8B" w:rsidP="00427B8B">
      <w:pPr>
        <w:rPr>
          <w:rFonts w:ascii="Arial" w:hAnsi="Arial" w:cs="Arial"/>
          <w:sz w:val="24"/>
          <w:szCs w:val="24"/>
        </w:rPr>
      </w:pPr>
      <w:r>
        <w:rPr>
          <w:rFonts w:ascii="Arial" w:hAnsi="Arial" w:cs="Arial"/>
          <w:sz w:val="24"/>
          <w:szCs w:val="24"/>
        </w:rPr>
        <w:t xml:space="preserve">In de discussie vergelijk je je hypothese met de conclusie. Je bevestigt of verwerpt je hypothese en geeft hiervoor argumenten. Je bespreekt in de discussie ook of er iets mis is gegaan tijdens het practicum. Dit zou namelijk de resultaten kunnen hebben beïnvloed. </w:t>
      </w:r>
    </w:p>
    <w:p w:rsidR="00427B8B" w:rsidRDefault="00427B8B" w:rsidP="00427B8B">
      <w:pPr>
        <w:rPr>
          <w:rFonts w:ascii="Arial" w:hAnsi="Arial" w:cs="Arial"/>
          <w:sz w:val="24"/>
          <w:szCs w:val="24"/>
        </w:rPr>
      </w:pPr>
      <w:r>
        <w:rPr>
          <w:rFonts w:ascii="Arial" w:hAnsi="Arial"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27B8B" w:rsidRDefault="00427B8B" w:rsidP="00427B8B">
      <w:pPr>
        <w:rPr>
          <w:rFonts w:ascii="Arial" w:hAnsi="Arial" w:cs="Arial"/>
          <w:color w:val="9B2B3D"/>
          <w:sz w:val="24"/>
          <w:szCs w:val="24"/>
        </w:rPr>
      </w:pPr>
      <w:r>
        <w:rPr>
          <w:rFonts w:ascii="Arial" w:hAnsi="Arial" w:cs="Arial"/>
          <w:color w:val="9B2B3D"/>
          <w:sz w:val="24"/>
          <w:szCs w:val="24"/>
        </w:rPr>
        <w:br w:type="page"/>
      </w:r>
    </w:p>
    <w:p w:rsidR="00427B8B" w:rsidRPr="00DA6190" w:rsidRDefault="00427B8B" w:rsidP="00427B8B">
      <w:pPr>
        <w:rPr>
          <w:rFonts w:ascii="Arial" w:hAnsi="Arial" w:cs="Arial"/>
          <w:color w:val="9B2B3D"/>
          <w:sz w:val="24"/>
          <w:szCs w:val="24"/>
        </w:rPr>
      </w:pPr>
      <w:r w:rsidRPr="00DA6190">
        <w:rPr>
          <w:rFonts w:ascii="Arial" w:hAnsi="Arial" w:cs="Arial"/>
          <w:color w:val="9B2B3D"/>
          <w:sz w:val="24"/>
          <w:szCs w:val="24"/>
        </w:rPr>
        <w:lastRenderedPageBreak/>
        <w:t xml:space="preserve">Heb ik de leerdoelen of vaardigheidsdoelen behaald? </w:t>
      </w:r>
    </w:p>
    <w:p w:rsidR="00427B8B" w:rsidRDefault="00427B8B" w:rsidP="00427B8B">
      <w:pPr>
        <w:rPr>
          <w:rFonts w:ascii="Arial" w:hAnsi="Arial" w:cs="Arial"/>
          <w:sz w:val="24"/>
          <w:szCs w:val="24"/>
        </w:rPr>
      </w:pPr>
      <w:r>
        <w:rPr>
          <w:rFonts w:ascii="Arial" w:hAnsi="Arial" w:cs="Arial"/>
          <w:sz w:val="24"/>
          <w:szCs w:val="24"/>
        </w:rPr>
        <w:t>Heb je je leerdoelen of vaardigheidsdoelen behaald? Waarom wel of niet?</w:t>
      </w:r>
    </w:p>
    <w:p w:rsidR="00427B8B" w:rsidRDefault="00427B8B" w:rsidP="00427B8B">
      <w:pPr>
        <w:rPr>
          <w:rFonts w:ascii="Arial" w:hAnsi="Arial" w:cs="Arial"/>
          <w:sz w:val="24"/>
          <w:szCs w:val="24"/>
        </w:rPr>
      </w:pPr>
      <w:r>
        <w:rPr>
          <w:rFonts w:ascii="Arial" w:hAnsi="Arial"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27B8B" w:rsidRPr="00CD1156" w:rsidRDefault="00427B8B" w:rsidP="00427B8B">
      <w:pPr>
        <w:rPr>
          <w:rFonts w:ascii="Arial" w:hAnsi="Arial" w:cs="Arial"/>
          <w:sz w:val="24"/>
          <w:szCs w:val="24"/>
        </w:rPr>
      </w:pPr>
    </w:p>
    <w:p w:rsidR="005243A2" w:rsidRPr="00427B8B" w:rsidRDefault="005243A2" w:rsidP="00427B8B">
      <w:pPr>
        <w:rPr>
          <w:rFonts w:ascii="Arial" w:hAnsi="Arial" w:cs="Arial"/>
          <w:sz w:val="24"/>
          <w:szCs w:val="24"/>
        </w:rPr>
      </w:pPr>
      <w:bookmarkStart w:id="0" w:name="_GoBack"/>
      <w:bookmarkEnd w:id="0"/>
    </w:p>
    <w:sectPr w:rsidR="005243A2" w:rsidRPr="00427B8B">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1966" w:rsidRDefault="00D41966" w:rsidP="005243A2">
      <w:pPr>
        <w:spacing w:after="0" w:line="240" w:lineRule="auto"/>
      </w:pPr>
      <w:r>
        <w:separator/>
      </w:r>
    </w:p>
  </w:endnote>
  <w:endnote w:type="continuationSeparator" w:id="0">
    <w:p w:rsidR="00D41966" w:rsidRDefault="00D41966" w:rsidP="005243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1966" w:rsidRDefault="00D41966" w:rsidP="005243A2">
      <w:pPr>
        <w:spacing w:after="0" w:line="240" w:lineRule="auto"/>
      </w:pPr>
      <w:r>
        <w:separator/>
      </w:r>
    </w:p>
  </w:footnote>
  <w:footnote w:type="continuationSeparator" w:id="0">
    <w:p w:rsidR="00D41966" w:rsidRDefault="00D41966" w:rsidP="005243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43A2" w:rsidRDefault="005243A2">
    <w:pPr>
      <w:pStyle w:val="Koptekst"/>
    </w:pPr>
    <w:r w:rsidRPr="00F0293F">
      <w:rPr>
        <w:rFonts w:ascii="Arial" w:hAnsi="Arial" w:cs="Arial"/>
        <w:noProof/>
        <w:sz w:val="32"/>
        <w:szCs w:val="32"/>
      </w:rPr>
      <w:drawing>
        <wp:anchor distT="0" distB="0" distL="114300" distR="114300" simplePos="0" relativeHeight="251659264" behindDoc="1" locked="0" layoutInCell="1" allowOverlap="1" wp14:anchorId="27BA858D" wp14:editId="39A242FF">
          <wp:simplePos x="0" y="0"/>
          <wp:positionH relativeFrom="page">
            <wp:align>left</wp:align>
          </wp:positionH>
          <wp:positionV relativeFrom="paragraph">
            <wp:posOffset>-451485</wp:posOffset>
          </wp:positionV>
          <wp:extent cx="7541895" cy="832861"/>
          <wp:effectExtent l="0" t="0" r="1905" b="5715"/>
          <wp:wrapNone/>
          <wp:docPr id="25058" name="Picture 25058"/>
          <wp:cNvGraphicFramePr/>
          <a:graphic xmlns:a="http://schemas.openxmlformats.org/drawingml/2006/main">
            <a:graphicData uri="http://schemas.openxmlformats.org/drawingml/2006/picture">
              <pic:pic xmlns:pic="http://schemas.openxmlformats.org/drawingml/2006/picture">
                <pic:nvPicPr>
                  <pic:cNvPr id="25058" name="Picture 25058"/>
                  <pic:cNvPicPr/>
                </pic:nvPicPr>
                <pic:blipFill>
                  <a:blip r:embed="rId1"/>
                  <a:stretch>
                    <a:fillRect/>
                  </a:stretch>
                </pic:blipFill>
                <pic:spPr>
                  <a:xfrm>
                    <a:off x="0" y="0"/>
                    <a:ext cx="7541895" cy="832861"/>
                  </a:xfrm>
                  <a:prstGeom prst="rect">
                    <a:avLst/>
                  </a:prstGeom>
                </pic:spPr>
              </pic:pic>
            </a:graphicData>
          </a:graphic>
          <wp14:sizeRelV relativeFrom="margin">
            <wp14:pctHeight>0</wp14:pctHeight>
          </wp14:sizeRelV>
        </wp:anchor>
      </w:drawing>
    </w:r>
  </w:p>
  <w:p w:rsidR="005243A2" w:rsidRDefault="005243A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5F00AB"/>
    <w:multiLevelType w:val="hybridMultilevel"/>
    <w:tmpl w:val="47A27A0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68EC6707"/>
    <w:multiLevelType w:val="hybridMultilevel"/>
    <w:tmpl w:val="F4B08958"/>
    <w:lvl w:ilvl="0" w:tplc="B1CED5C8">
      <w:start w:val="15"/>
      <w:numFmt w:val="bullet"/>
      <w:lvlText w:val="-"/>
      <w:lvlJc w:val="left"/>
      <w:pPr>
        <w:ind w:left="720" w:hanging="360"/>
      </w:pPr>
      <w:rPr>
        <w:rFonts w:ascii="Arial" w:eastAsiaTheme="minorEastAsia"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43A2"/>
    <w:rsid w:val="00194498"/>
    <w:rsid w:val="003668A3"/>
    <w:rsid w:val="0040505E"/>
    <w:rsid w:val="00427B8B"/>
    <w:rsid w:val="00475970"/>
    <w:rsid w:val="005243A2"/>
    <w:rsid w:val="008F1246"/>
    <w:rsid w:val="00B5097E"/>
    <w:rsid w:val="00B77472"/>
    <w:rsid w:val="00D41966"/>
    <w:rsid w:val="00E0039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0E7CE"/>
  <w15:chartTrackingRefBased/>
  <w15:docId w15:val="{757354D2-636D-49EF-9869-11FDDFF26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5243A2"/>
  </w:style>
  <w:style w:type="paragraph" w:styleId="Kop1">
    <w:name w:val="heading 1"/>
    <w:basedOn w:val="Standaard"/>
    <w:next w:val="Standaard"/>
    <w:link w:val="Kop1Char"/>
    <w:uiPriority w:val="9"/>
    <w:qFormat/>
    <w:rsid w:val="005243A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E0039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243A2"/>
    <w:rPr>
      <w:rFonts w:asciiTheme="majorHAnsi" w:eastAsiaTheme="majorEastAsia" w:hAnsiTheme="majorHAnsi" w:cstheme="majorBidi"/>
      <w:color w:val="2F5496" w:themeColor="accent1" w:themeShade="BF"/>
      <w:sz w:val="32"/>
      <w:szCs w:val="32"/>
    </w:rPr>
  </w:style>
  <w:style w:type="paragraph" w:styleId="Lijstalinea">
    <w:name w:val="List Paragraph"/>
    <w:basedOn w:val="Standaard"/>
    <w:uiPriority w:val="34"/>
    <w:qFormat/>
    <w:rsid w:val="005243A2"/>
    <w:pPr>
      <w:ind w:left="720"/>
      <w:contextualSpacing/>
    </w:pPr>
  </w:style>
  <w:style w:type="table" w:styleId="Tabelraster">
    <w:name w:val="Table Grid"/>
    <w:basedOn w:val="Standaardtabel"/>
    <w:uiPriority w:val="39"/>
    <w:rsid w:val="005243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5243A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243A2"/>
  </w:style>
  <w:style w:type="paragraph" w:styleId="Voettekst">
    <w:name w:val="footer"/>
    <w:basedOn w:val="Standaard"/>
    <w:link w:val="VoettekstChar"/>
    <w:uiPriority w:val="99"/>
    <w:unhideWhenUsed/>
    <w:rsid w:val="005243A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243A2"/>
  </w:style>
  <w:style w:type="character" w:customStyle="1" w:styleId="Kop2Char">
    <w:name w:val="Kop 2 Char"/>
    <w:basedOn w:val="Standaardalinea-lettertype"/>
    <w:link w:val="Kop2"/>
    <w:uiPriority w:val="9"/>
    <w:rsid w:val="00E00395"/>
    <w:rPr>
      <w:rFonts w:asciiTheme="majorHAnsi" w:eastAsiaTheme="majorEastAsia" w:hAnsiTheme="majorHAnsi" w:cstheme="majorBidi"/>
      <w:color w:val="2F5496" w:themeColor="accent1" w:themeShade="BF"/>
      <w:sz w:val="26"/>
      <w:szCs w:val="26"/>
    </w:rPr>
  </w:style>
  <w:style w:type="character" w:styleId="Hyperlink">
    <w:name w:val="Hyperlink"/>
    <w:basedOn w:val="Standaardalinea-lettertype"/>
    <w:uiPriority w:val="99"/>
    <w:unhideWhenUsed/>
    <w:rsid w:val="003668A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655</Words>
  <Characters>3605</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Marloes Kemna</dc:creator>
  <cp:keywords/>
  <dc:description/>
  <cp:lastModifiedBy>Marloes Kemna</cp:lastModifiedBy>
  <cp:revision>2</cp:revision>
  <dcterms:created xsi:type="dcterms:W3CDTF">2017-08-24T19:56:00Z</dcterms:created>
  <dcterms:modified xsi:type="dcterms:W3CDTF">2017-08-24T19:56:00Z</dcterms:modified>
</cp:coreProperties>
</file>